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Красноярский край, Емельяновский район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Борисовой Ксении Тимуровны </w:t>
      </w:r>
      <w:r>
        <w:rPr>
          <w:rFonts w:hint="default" w:ascii="Times New Roman" w:hAnsi="Times New Roman" w:cs="Times New Roman"/>
          <w:sz w:val="24"/>
          <w:szCs w:val="24"/>
        </w:rPr>
        <w:t>(10.10.1995 г.р., зарегистрирована по адресу: 663408, Красноярский край, р-н Мотыгинский, п. Орджоникидзе, ул. Комарова, д. 55, кв. 1, место рождения: пос. Орджоникидзе Мотыгинского р-на Красноярского края, СНИЛС: 176-925-106 99, ИНН: 242602495362),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33602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земельный участок, местоположение которого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85. Плоащдь: 1 039 +/- 23 кв.м. Вид разрешенного использования: ведение дачного хозяйства. Кадастровый номер: 24:11:0300305:515. Имеется обременение в виде ипотеки.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 от 25.08.2025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9605B75"/>
    <w:rsid w:val="1B8C2903"/>
    <w:rsid w:val="22EC677D"/>
    <w:rsid w:val="28DA49BE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2025-10-08T03:21:25Z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